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701"/>
        <w:gridCol w:w="425"/>
        <w:gridCol w:w="3685"/>
        <w:gridCol w:w="142"/>
      </w:tblGrid>
      <w:tr w:rsidR="00123A60" w:rsidRPr="00017417" w:rsidTr="00C16452">
        <w:trPr>
          <w:trHeight w:val="1714"/>
        </w:trPr>
        <w:tc>
          <w:tcPr>
            <w:tcW w:w="4679" w:type="dxa"/>
          </w:tcPr>
          <w:p w:rsidR="00123A60" w:rsidRPr="00017417" w:rsidRDefault="00123A60" w:rsidP="0039651C">
            <w:pP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017417">
              <w:rPr>
                <w:rFonts w:ascii="Times New Roman" w:hAnsi="Times New Roman"/>
                <w:b/>
                <w:noProof/>
                <w:color w:val="FFFFFF" w:themeColor="background1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2887346</wp:posOffset>
                  </wp:positionH>
                  <wp:positionV relativeFrom="paragraph">
                    <wp:posOffset>45720</wp:posOffset>
                  </wp:positionV>
                  <wp:extent cx="1028700" cy="10668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3A60" w:rsidRPr="00017417" w:rsidRDefault="00123A60" w:rsidP="0039651C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17417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«ҚазақстанРеспубликасы</w:t>
            </w:r>
            <w:r w:rsidRPr="00017417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ДенсаулықсақтауминистрлігіТауарлар мен көрсетілетінқызметтердіңсапасы мен қауіпсіздігінбақылаукомитетініңҚостанайоблысыТауарлар мен көрсетілетінқызметтердіңсапасы мен қауіпсіздігінбақылау</w:t>
            </w:r>
            <w:r w:rsidRPr="00017417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департаменті» республикалықмемлекеттікмекемесі</w:t>
            </w:r>
          </w:p>
          <w:p w:rsidR="00123A60" w:rsidRPr="00017417" w:rsidRDefault="00123A60" w:rsidP="0039651C">
            <w:pPr>
              <w:rPr>
                <w:sz w:val="18"/>
                <w:szCs w:val="18"/>
              </w:rPr>
            </w:pPr>
          </w:p>
          <w:p w:rsidR="00123A60" w:rsidRPr="00017417" w:rsidRDefault="00123A60" w:rsidP="003965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3A60" w:rsidRPr="00017417" w:rsidRDefault="00123A60" w:rsidP="0039651C">
            <w:pPr>
              <w:ind w:right="-142"/>
            </w:pPr>
          </w:p>
        </w:tc>
        <w:tc>
          <w:tcPr>
            <w:tcW w:w="4252" w:type="dxa"/>
            <w:gridSpan w:val="3"/>
          </w:tcPr>
          <w:p w:rsidR="00123A60" w:rsidRPr="00017417" w:rsidRDefault="00123A60" w:rsidP="0039651C">
            <w:pPr>
              <w:rPr>
                <w:rStyle w:val="s0"/>
                <w:b/>
                <w:color w:val="0000FF"/>
                <w:sz w:val="18"/>
                <w:szCs w:val="18"/>
              </w:rPr>
            </w:pPr>
          </w:p>
          <w:p w:rsidR="00123A60" w:rsidRPr="00017417" w:rsidRDefault="00123A60" w:rsidP="0039651C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17417">
              <w:rPr>
                <w:rStyle w:val="s0"/>
                <w:b/>
                <w:color w:val="0000FF"/>
                <w:sz w:val="18"/>
                <w:szCs w:val="18"/>
              </w:rPr>
              <w:t>Республиканское государственное учреждение</w:t>
            </w:r>
            <w:r w:rsidRPr="00017417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«Департамент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Казахстан»</w:t>
            </w:r>
          </w:p>
          <w:p w:rsidR="00123A60" w:rsidRPr="00017417" w:rsidRDefault="00123A60" w:rsidP="0039651C">
            <w:pPr>
              <w:rPr>
                <w:sz w:val="18"/>
                <w:szCs w:val="18"/>
              </w:rPr>
            </w:pPr>
          </w:p>
          <w:p w:rsidR="00123A60" w:rsidRPr="00017417" w:rsidRDefault="00123A60" w:rsidP="0039651C">
            <w:pPr>
              <w:rPr>
                <w:sz w:val="18"/>
                <w:szCs w:val="18"/>
              </w:rPr>
            </w:pPr>
          </w:p>
        </w:tc>
      </w:tr>
      <w:tr w:rsidR="00123A60" w:rsidRPr="00017417" w:rsidTr="00061618">
        <w:trPr>
          <w:gridAfter w:val="1"/>
          <w:wAfter w:w="142" w:type="dxa"/>
          <w:trHeight w:val="794"/>
        </w:trPr>
        <w:tc>
          <w:tcPr>
            <w:tcW w:w="4679" w:type="dxa"/>
          </w:tcPr>
          <w:p w:rsidR="00123A60" w:rsidRPr="00017417" w:rsidRDefault="00123A60" w:rsidP="0039651C">
            <w:pPr>
              <w:pStyle w:val="Normal1"/>
              <w:tabs>
                <w:tab w:val="left" w:pos="820"/>
                <w:tab w:val="left" w:pos="690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017417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110000, Қостанай облысы, Қостанай қаласы,</w:t>
            </w:r>
          </w:p>
          <w:p w:rsidR="00123A60" w:rsidRPr="00017417" w:rsidRDefault="00123A60" w:rsidP="0039651C">
            <w:pPr>
              <w:pStyle w:val="Normal1"/>
              <w:tabs>
                <w:tab w:val="left" w:pos="820"/>
                <w:tab w:val="left" w:pos="690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017417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Әл-Фараби данғылы, 113 үй</w:t>
            </w:r>
          </w:p>
          <w:p w:rsidR="00123A60" w:rsidRPr="00017417" w:rsidRDefault="00123A60" w:rsidP="0039651C">
            <w:pPr>
              <w:pStyle w:val="Normal1"/>
              <w:tabs>
                <w:tab w:val="left" w:pos="820"/>
                <w:tab w:val="left" w:pos="690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6"/>
                <w:szCs w:val="22"/>
              </w:rPr>
            </w:pPr>
            <w:r w:rsidRPr="00017417">
              <w:rPr>
                <w:rFonts w:ascii="Times New Roman" w:hAnsi="Times New Roman"/>
                <w:b/>
                <w:sz w:val="16"/>
                <w:szCs w:val="22"/>
              </w:rPr>
              <w:t xml:space="preserve">факс/тел. </w:t>
            </w:r>
            <w:r w:rsidRPr="00017417">
              <w:rPr>
                <w:rFonts w:ascii="Times New Roman" w:hAnsi="Times New Roman"/>
                <w:b/>
                <w:sz w:val="16"/>
              </w:rPr>
              <w:t>8</w:t>
            </w:r>
            <w:r w:rsidRPr="00017417">
              <w:rPr>
                <w:rFonts w:ascii="Times New Roman" w:hAnsi="Times New Roman"/>
                <w:b/>
                <w:noProof/>
                <w:sz w:val="16"/>
              </w:rPr>
              <w:t>(</w:t>
            </w:r>
            <w:r w:rsidRPr="00017417">
              <w:rPr>
                <w:rFonts w:ascii="Times New Roman" w:hAnsi="Times New Roman"/>
                <w:b/>
                <w:sz w:val="16"/>
              </w:rPr>
              <w:t>714-2) 56</w:t>
            </w:r>
            <w:r w:rsidRPr="00017417">
              <w:rPr>
                <w:rFonts w:ascii="Times New Roman" w:hAnsi="Times New Roman"/>
                <w:b/>
                <w:sz w:val="16"/>
                <w:lang w:val="kk-KZ"/>
              </w:rPr>
              <w:t>-</w:t>
            </w:r>
            <w:r w:rsidRPr="00017417">
              <w:rPr>
                <w:rFonts w:ascii="Times New Roman" w:hAnsi="Times New Roman"/>
                <w:b/>
                <w:sz w:val="16"/>
              </w:rPr>
              <w:t>83</w:t>
            </w:r>
            <w:r w:rsidRPr="00017417">
              <w:rPr>
                <w:rFonts w:ascii="Times New Roman" w:hAnsi="Times New Roman"/>
                <w:b/>
                <w:sz w:val="16"/>
                <w:lang w:val="kk-KZ"/>
              </w:rPr>
              <w:t>-</w:t>
            </w:r>
            <w:r w:rsidRPr="00017417">
              <w:rPr>
                <w:rFonts w:ascii="Times New Roman" w:hAnsi="Times New Roman"/>
                <w:b/>
                <w:sz w:val="16"/>
              </w:rPr>
              <w:t>90</w:t>
            </w:r>
          </w:p>
          <w:p w:rsidR="00123A60" w:rsidRPr="00017417" w:rsidRDefault="00123A60" w:rsidP="003965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41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E-mail: </w:t>
            </w:r>
            <w:r w:rsidRPr="00017417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</w:rPr>
              <w:t>d.kantselyariya@mz.gov.kz</w:t>
            </w:r>
          </w:p>
        </w:tc>
        <w:tc>
          <w:tcPr>
            <w:tcW w:w="2126" w:type="dxa"/>
            <w:gridSpan w:val="2"/>
          </w:tcPr>
          <w:p w:rsidR="00123A60" w:rsidRPr="00017417" w:rsidRDefault="00123A60" w:rsidP="0039651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123A60" w:rsidRPr="00017417" w:rsidRDefault="00123A60" w:rsidP="0039651C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7417">
              <w:rPr>
                <w:rFonts w:ascii="Times New Roman" w:eastAsia="Times New Roman" w:hAnsi="Times New Roman"/>
                <w:b/>
                <w:sz w:val="16"/>
                <w:szCs w:val="16"/>
              </w:rPr>
              <w:t>110000, Костанайскаяобласть,городКостанай,  проспект Аль-Фараби, дом 113</w:t>
            </w:r>
          </w:p>
          <w:p w:rsidR="00123A60" w:rsidRPr="00017417" w:rsidRDefault="00123A60" w:rsidP="0039651C">
            <w:pPr>
              <w:rPr>
                <w:rFonts w:ascii="Times New Roman" w:eastAsia="Times New Roman" w:hAnsi="Times New Roman"/>
                <w:b/>
                <w:sz w:val="16"/>
              </w:rPr>
            </w:pPr>
            <w:r w:rsidRPr="00017417">
              <w:rPr>
                <w:rFonts w:ascii="Times New Roman" w:eastAsia="Times New Roman" w:hAnsi="Times New Roman"/>
                <w:b/>
                <w:sz w:val="16"/>
              </w:rPr>
              <w:t>факс/тел. 8</w:t>
            </w:r>
            <w:r w:rsidRPr="00017417">
              <w:rPr>
                <w:rFonts w:ascii="Times New Roman" w:eastAsia="Times New Roman" w:hAnsi="Times New Roman"/>
                <w:b/>
                <w:noProof/>
                <w:sz w:val="16"/>
              </w:rPr>
              <w:t>(</w:t>
            </w:r>
            <w:r w:rsidRPr="00017417">
              <w:rPr>
                <w:rFonts w:ascii="Times New Roman" w:eastAsia="Times New Roman" w:hAnsi="Times New Roman"/>
                <w:b/>
                <w:sz w:val="16"/>
              </w:rPr>
              <w:t>714-2) 56</w:t>
            </w:r>
            <w:r w:rsidRPr="00017417">
              <w:rPr>
                <w:rFonts w:ascii="Times New Roman" w:hAnsi="Times New Roman"/>
                <w:b/>
                <w:sz w:val="16"/>
              </w:rPr>
              <w:t>-</w:t>
            </w:r>
            <w:r w:rsidRPr="00017417">
              <w:rPr>
                <w:rFonts w:ascii="Times New Roman" w:eastAsia="Times New Roman" w:hAnsi="Times New Roman"/>
                <w:b/>
                <w:sz w:val="16"/>
              </w:rPr>
              <w:t>83</w:t>
            </w:r>
            <w:r w:rsidRPr="00017417">
              <w:rPr>
                <w:rFonts w:ascii="Times New Roman" w:hAnsi="Times New Roman"/>
                <w:b/>
                <w:sz w:val="16"/>
              </w:rPr>
              <w:t>-</w:t>
            </w:r>
            <w:r w:rsidRPr="00017417">
              <w:rPr>
                <w:rFonts w:ascii="Times New Roman" w:eastAsia="Times New Roman" w:hAnsi="Times New Roman"/>
                <w:b/>
                <w:sz w:val="16"/>
              </w:rPr>
              <w:t>90</w:t>
            </w:r>
          </w:p>
          <w:p w:rsidR="00123A60" w:rsidRPr="00017417" w:rsidRDefault="00123A60" w:rsidP="003965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41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E-mail: </w:t>
            </w:r>
            <w:r w:rsidRPr="00017417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</w:rPr>
              <w:t>d.kantselyariya@mz.gov.kz</w:t>
            </w:r>
          </w:p>
        </w:tc>
      </w:tr>
    </w:tbl>
    <w:p w:rsidR="00061618" w:rsidRDefault="00061618" w:rsidP="0039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A60" w:rsidRPr="00017417" w:rsidRDefault="00123A60" w:rsidP="003965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174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123A60" w:rsidRPr="00017417" w:rsidRDefault="00123A60" w:rsidP="003965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7417">
        <w:rPr>
          <w:rFonts w:ascii="Times New Roman" w:eastAsia="Times New Roman" w:hAnsi="Times New Roman"/>
          <w:b/>
          <w:color w:val="000000"/>
          <w:sz w:val="28"/>
          <w:szCs w:val="28"/>
        </w:rPr>
        <w:t>№</w:t>
      </w:r>
      <w:r w:rsidR="003F08A5">
        <w:rPr>
          <w:rFonts w:ascii="Times New Roman" w:eastAsia="Times New Roman" w:hAnsi="Times New Roman"/>
          <w:b/>
          <w:color w:val="000000"/>
          <w:sz w:val="28"/>
          <w:szCs w:val="28"/>
        </w:rPr>
        <w:t>__</w:t>
      </w:r>
    </w:p>
    <w:p w:rsidR="00123A60" w:rsidRDefault="00123A60" w:rsidP="003965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23A60" w:rsidRPr="00017417" w:rsidRDefault="00B21428" w:rsidP="0039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13</w:t>
      </w:r>
      <w:r w:rsidR="00E60B92" w:rsidRPr="00017417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123A60" w:rsidRPr="00017417">
        <w:rPr>
          <w:rFonts w:ascii="Times New Roman" w:eastAsia="Times New Roman" w:hAnsi="Times New Roman"/>
          <w:b/>
          <w:color w:val="000000"/>
          <w:sz w:val="28"/>
          <w:szCs w:val="28"/>
        </w:rPr>
        <w:t>0</w:t>
      </w:r>
      <w:r w:rsidR="008A546B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123A60" w:rsidRPr="0001741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2020 года             </w:t>
      </w:r>
      <w:r w:rsidR="000C7B63" w:rsidRPr="00017417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0C7B63" w:rsidRPr="00017417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0C7B63" w:rsidRPr="00017417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0C7B63" w:rsidRPr="00017417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0C7B63" w:rsidRPr="00017417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123A60" w:rsidRPr="00017417">
        <w:rPr>
          <w:rFonts w:ascii="Times New Roman" w:eastAsia="Times New Roman" w:hAnsi="Times New Roman"/>
          <w:b/>
          <w:color w:val="000000"/>
          <w:sz w:val="28"/>
          <w:szCs w:val="28"/>
        </w:rPr>
        <w:t>г. Костанай</w:t>
      </w:r>
    </w:p>
    <w:p w:rsidR="00B8121C" w:rsidRDefault="00B8121C" w:rsidP="0039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D50" w:rsidRDefault="00123A60" w:rsidP="0039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17">
        <w:rPr>
          <w:rFonts w:ascii="Times New Roman" w:hAnsi="Times New Roman" w:cs="Times New Roman"/>
          <w:b/>
          <w:sz w:val="28"/>
          <w:szCs w:val="28"/>
        </w:rPr>
        <w:t>О</w:t>
      </w:r>
      <w:r w:rsidR="00B93D5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</w:t>
      </w:r>
    </w:p>
    <w:p w:rsidR="00123A60" w:rsidRDefault="00B93D50" w:rsidP="0039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Главного государственного </w:t>
      </w:r>
    </w:p>
    <w:p w:rsidR="00B93D50" w:rsidRDefault="00B93D50" w:rsidP="0039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санитарного врача </w:t>
      </w:r>
      <w:r w:rsidR="00B25793" w:rsidRPr="00017417">
        <w:rPr>
          <w:rFonts w:ascii="Times New Roman" w:hAnsi="Times New Roman" w:cs="Times New Roman"/>
          <w:b/>
          <w:sz w:val="28"/>
          <w:szCs w:val="28"/>
        </w:rPr>
        <w:t xml:space="preserve">Костанайской области </w:t>
      </w:r>
    </w:p>
    <w:p w:rsidR="00B93D50" w:rsidRDefault="00B93D50" w:rsidP="0039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2142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от</w:t>
      </w:r>
      <w:r w:rsidR="00B21428">
        <w:rPr>
          <w:rFonts w:ascii="Times New Roman" w:hAnsi="Times New Roman" w:cs="Times New Roman"/>
          <w:b/>
          <w:sz w:val="28"/>
          <w:szCs w:val="28"/>
        </w:rPr>
        <w:t>11.04.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123A60" w:rsidRPr="00017417" w:rsidRDefault="00123A60" w:rsidP="00396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A60" w:rsidRPr="00017417" w:rsidRDefault="00B25793" w:rsidP="0039651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417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1741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Я, Главный  государственный санитарный врач Костанайской области Нечитайло В.С., </w:t>
      </w:r>
      <w:r w:rsidR="00402A6B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r w:rsidR="00402A6B" w:rsidRPr="00017417">
        <w:rPr>
          <w:rFonts w:ascii="Times New Roman" w:hAnsi="Times New Roman"/>
          <w:sz w:val="28"/>
          <w:szCs w:val="28"/>
        </w:rPr>
        <w:t>Ука</w:t>
      </w:r>
      <w:r w:rsidR="00402A6B">
        <w:rPr>
          <w:rFonts w:ascii="Times New Roman" w:hAnsi="Times New Roman"/>
          <w:sz w:val="28"/>
          <w:szCs w:val="28"/>
        </w:rPr>
        <w:t>зом</w:t>
      </w:r>
      <w:r w:rsidR="00402A6B" w:rsidRPr="00017417">
        <w:rPr>
          <w:rFonts w:ascii="Times New Roman" w:hAnsi="Times New Roman"/>
          <w:sz w:val="28"/>
          <w:szCs w:val="28"/>
        </w:rPr>
        <w:t xml:space="preserve"> Президента Республики Казахстан</w:t>
      </w:r>
      <w:r w:rsidR="00402A6B">
        <w:rPr>
          <w:rFonts w:ascii="Times New Roman" w:hAnsi="Times New Roman"/>
          <w:sz w:val="28"/>
          <w:szCs w:val="28"/>
        </w:rPr>
        <w:t xml:space="preserve"> от 15 марта 2020 года </w:t>
      </w:r>
      <w:r w:rsidR="00402A6B" w:rsidRPr="00017417">
        <w:rPr>
          <w:rFonts w:ascii="Times New Roman" w:hAnsi="Times New Roman"/>
          <w:sz w:val="28"/>
          <w:szCs w:val="28"/>
        </w:rPr>
        <w:t>«О введении чрезвычайного положения в РК»</w:t>
      </w:r>
      <w:r w:rsidR="00402A6B">
        <w:rPr>
          <w:rFonts w:ascii="Times New Roman" w:hAnsi="Times New Roman"/>
          <w:sz w:val="28"/>
          <w:szCs w:val="28"/>
        </w:rPr>
        <w:t xml:space="preserve">, подпунктом 13) пункта 1 статьи 7-1 и статьи 150 Кодекса Республики Казахстан «О здоровье народа и системе здравоохранения», </w:t>
      </w:r>
      <w:r w:rsidRPr="00017417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123A60" w:rsidRPr="00017417">
        <w:rPr>
          <w:rFonts w:ascii="Times New Roman" w:hAnsi="Times New Roman" w:cs="Times New Roman"/>
          <w:sz w:val="28"/>
          <w:szCs w:val="28"/>
        </w:rPr>
        <w:t xml:space="preserve">целях предупреждения распространения коронавирусной инфекции (далее – КВИ) среди населения </w:t>
      </w:r>
      <w:r w:rsidR="007D660A" w:rsidRPr="00017417">
        <w:rPr>
          <w:rFonts w:ascii="Times New Roman" w:hAnsi="Times New Roman" w:cs="Times New Roman"/>
          <w:sz w:val="28"/>
          <w:szCs w:val="28"/>
        </w:rPr>
        <w:t>области</w:t>
      </w:r>
      <w:r w:rsidR="00C72BB1">
        <w:rPr>
          <w:rFonts w:ascii="Times New Roman" w:hAnsi="Times New Roman" w:cs="Times New Roman"/>
          <w:sz w:val="28"/>
          <w:szCs w:val="28"/>
        </w:rPr>
        <w:t>,</w:t>
      </w:r>
      <w:r w:rsidR="00123A60" w:rsidRPr="000174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3D50" w:rsidRDefault="0002539D" w:rsidP="00AC5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4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1. </w:t>
      </w:r>
      <w:r w:rsidR="00B93D50" w:rsidRPr="00ED192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</w:t>
      </w:r>
      <w:r w:rsidR="00B93D50" w:rsidRPr="00ED192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A546B" w:rsidRPr="00ED1923">
        <w:rPr>
          <w:rFonts w:ascii="Times New Roman" w:hAnsi="Times New Roman" w:cs="Times New Roman"/>
          <w:sz w:val="28"/>
          <w:szCs w:val="28"/>
        </w:rPr>
        <w:t>е</w:t>
      </w:r>
      <w:r w:rsidR="00B93D50" w:rsidRPr="00ED192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 Костанайской области  № </w:t>
      </w:r>
      <w:r w:rsidR="00B21428">
        <w:rPr>
          <w:rFonts w:ascii="Times New Roman" w:hAnsi="Times New Roman" w:cs="Times New Roman"/>
          <w:sz w:val="28"/>
          <w:szCs w:val="28"/>
        </w:rPr>
        <w:t>8</w:t>
      </w:r>
      <w:r w:rsidR="00B93D50" w:rsidRPr="00ED1923">
        <w:rPr>
          <w:rFonts w:ascii="Times New Roman" w:hAnsi="Times New Roman" w:cs="Times New Roman"/>
          <w:sz w:val="28"/>
          <w:szCs w:val="28"/>
        </w:rPr>
        <w:t xml:space="preserve"> от </w:t>
      </w:r>
      <w:r w:rsidR="00B21428">
        <w:rPr>
          <w:rFonts w:ascii="Times New Roman" w:hAnsi="Times New Roman" w:cs="Times New Roman"/>
          <w:sz w:val="28"/>
          <w:szCs w:val="28"/>
        </w:rPr>
        <w:t>11апреля</w:t>
      </w:r>
      <w:r w:rsidR="00B93D50" w:rsidRPr="00ED192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992B21" w:rsidRPr="00ED1923">
        <w:rPr>
          <w:rFonts w:ascii="Times New Roman" w:hAnsi="Times New Roman" w:cs="Times New Roman"/>
          <w:sz w:val="28"/>
          <w:szCs w:val="28"/>
        </w:rPr>
        <w:t xml:space="preserve"> «Об усилении мер по обеспечению безопасности населения Костанайской области в рамках исполнения Указа Президента Республики Казахстан «О введении чрезвычайного положения в РК»</w:t>
      </w:r>
      <w:r w:rsidR="008A546B" w:rsidRPr="00ED1923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</w:t>
      </w:r>
      <w:r w:rsidR="00992B21" w:rsidRPr="00ED1923">
        <w:rPr>
          <w:rFonts w:ascii="Times New Roman" w:hAnsi="Times New Roman" w:cs="Times New Roman"/>
          <w:sz w:val="28"/>
          <w:szCs w:val="28"/>
        </w:rPr>
        <w:t>:</w:t>
      </w:r>
    </w:p>
    <w:p w:rsidR="0047508A" w:rsidRDefault="0047508A" w:rsidP="00A3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подпункт </w:t>
      </w:r>
      <w:r w:rsidR="00B214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пункта 1 изложить в следующей редакции:</w:t>
      </w:r>
    </w:p>
    <w:p w:rsidR="0047508A" w:rsidRDefault="0047508A" w:rsidP="00A37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428">
        <w:rPr>
          <w:rFonts w:ascii="Times New Roman" w:hAnsi="Times New Roman" w:cs="Times New Roman"/>
          <w:sz w:val="28"/>
          <w:szCs w:val="28"/>
        </w:rPr>
        <w:t>«</w:t>
      </w:r>
      <w:r w:rsidR="00B21428" w:rsidRPr="00B21428">
        <w:rPr>
          <w:rStyle w:val="s0"/>
        </w:rPr>
        <w:t>приостановления деятельности  химчисток, ломбардов, агентств по недвижимости,  караоке, тату-салонов,    автовокзалов,  автостанций, ледовых катков, выставок,</w:t>
      </w:r>
      <w:r w:rsidR="00B21428" w:rsidRPr="00B21428">
        <w:rPr>
          <w:rFonts w:ascii="Times New Roman" w:hAnsi="Times New Roman"/>
          <w:kern w:val="24"/>
          <w:sz w:val="28"/>
          <w:szCs w:val="28"/>
        </w:rPr>
        <w:t xml:space="preserve"> кинотеатров, театров, </w:t>
      </w:r>
      <w:r w:rsidR="00B21428" w:rsidRPr="00B21428">
        <w:rPr>
          <w:rFonts w:ascii="Times New Roman" w:hAnsi="Times New Roman"/>
          <w:color w:val="000000"/>
          <w:kern w:val="24"/>
          <w:sz w:val="28"/>
          <w:szCs w:val="28"/>
        </w:rPr>
        <w:t xml:space="preserve">детских центров и игровых площадок всех видов, </w:t>
      </w:r>
      <w:r w:rsidR="00B21428" w:rsidRPr="00B21428">
        <w:rPr>
          <w:rFonts w:ascii="Times New Roman" w:hAnsi="Times New Roman"/>
          <w:sz w:val="28"/>
          <w:szCs w:val="28"/>
        </w:rPr>
        <w:t xml:space="preserve">ночных клубов, фитнес, тренажерных залов </w:t>
      </w:r>
      <w:r w:rsidR="00B21428" w:rsidRPr="00B21428">
        <w:rPr>
          <w:rFonts w:ascii="Times New Roman" w:hAnsi="Times New Roman"/>
          <w:i/>
          <w:sz w:val="28"/>
          <w:szCs w:val="28"/>
        </w:rPr>
        <w:t xml:space="preserve">(центров), </w:t>
      </w:r>
      <w:r w:rsidR="00B21428" w:rsidRPr="00B21428">
        <w:rPr>
          <w:rFonts w:ascii="Times New Roman" w:hAnsi="Times New Roman"/>
          <w:sz w:val="28"/>
          <w:szCs w:val="28"/>
        </w:rPr>
        <w:t xml:space="preserve">букмекерских контор, </w:t>
      </w:r>
      <w:r w:rsidR="00B21428" w:rsidRPr="00B21428">
        <w:rPr>
          <w:rFonts w:ascii="Times New Roman" w:hAnsi="Times New Roman"/>
          <w:kern w:val="24"/>
          <w:sz w:val="28"/>
          <w:szCs w:val="28"/>
        </w:rPr>
        <w:t xml:space="preserve">организаций внешкольного дополнительного образования </w:t>
      </w:r>
      <w:r w:rsidR="00B21428" w:rsidRPr="00B21428">
        <w:rPr>
          <w:rFonts w:ascii="Times New Roman" w:hAnsi="Times New Roman"/>
          <w:i/>
          <w:kern w:val="24"/>
          <w:sz w:val="28"/>
          <w:szCs w:val="28"/>
        </w:rPr>
        <w:t>(центры развития, образования, кружки, факультативы и др.)</w:t>
      </w:r>
      <w:r w:rsidR="00B21428" w:rsidRPr="00B21428">
        <w:rPr>
          <w:rFonts w:ascii="Times New Roman" w:hAnsi="Times New Roman"/>
          <w:kern w:val="24"/>
          <w:sz w:val="28"/>
          <w:szCs w:val="28"/>
        </w:rPr>
        <w:t>, библиотек, компьютерных и игровых клубов,</w:t>
      </w:r>
      <w:r w:rsidR="00B21428" w:rsidRPr="00B21428">
        <w:rPr>
          <w:rFonts w:ascii="Times New Roman" w:hAnsi="Times New Roman"/>
          <w:sz w:val="28"/>
          <w:szCs w:val="28"/>
        </w:rPr>
        <w:t xml:space="preserve"> спортивных комплексов </w:t>
      </w:r>
      <w:r w:rsidR="00B21428" w:rsidRPr="00B21428">
        <w:rPr>
          <w:rFonts w:ascii="Times New Roman" w:hAnsi="Times New Roman"/>
          <w:i/>
          <w:sz w:val="28"/>
          <w:szCs w:val="28"/>
        </w:rPr>
        <w:t xml:space="preserve">(кружков, секций и др.), </w:t>
      </w:r>
      <w:r w:rsidR="00B21428" w:rsidRPr="00B21428">
        <w:rPr>
          <w:rFonts w:ascii="Times New Roman" w:hAnsi="Times New Roman"/>
          <w:sz w:val="28"/>
          <w:szCs w:val="28"/>
        </w:rPr>
        <w:t>кальянных, бильярдных, боулинг центров,  санаториев, профилакториев  и  баз отдыха, аквапарков, бассейнов, саун и бань (за исключением саун и бань с числом помывочных мест менее 50, при этом запретить эксплуатацию в них бассейнов)</w:t>
      </w:r>
      <w:r w:rsidR="007409A9" w:rsidRPr="00B21428">
        <w:rPr>
          <w:rFonts w:ascii="Times New Roman" w:hAnsi="Times New Roman"/>
          <w:sz w:val="28"/>
          <w:szCs w:val="28"/>
        </w:rPr>
        <w:t>»;</w:t>
      </w:r>
    </w:p>
    <w:p w:rsidR="003C247B" w:rsidRDefault="003C247B" w:rsidP="00A37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 дополнить подпунктом 3-1) следующего содержания:</w:t>
      </w:r>
    </w:p>
    <w:p w:rsidR="003C247B" w:rsidRDefault="003C247B" w:rsidP="003C24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427D25">
        <w:rPr>
          <w:rFonts w:ascii="Times New Roman" w:hAnsi="Times New Roman" w:cs="Times New Roman"/>
          <w:color w:val="000000" w:themeColor="text1"/>
          <w:sz w:val="28"/>
          <w:szCs w:val="28"/>
        </w:rPr>
        <w:t>3-1)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ограничить время работы до 18:00 часов непродовольственных торговых центров</w:t>
      </w:r>
      <w:r w:rsidR="00547A4A">
        <w:rPr>
          <w:rFonts w:ascii="Times New Roman" w:hAnsi="Times New Roman"/>
          <w:color w:val="000000" w:themeColor="text1"/>
          <w:sz w:val="28"/>
          <w:szCs w:val="28"/>
        </w:rPr>
        <w:t xml:space="preserve"> (площадью 2000 и менее квадратных метров)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80C59">
        <w:rPr>
          <w:rFonts w:ascii="Times New Roman" w:hAnsi="Times New Roman"/>
          <w:color w:val="000000"/>
          <w:sz w:val="28"/>
          <w:szCs w:val="28"/>
        </w:rPr>
        <w:t xml:space="preserve">непродовольственных </w:t>
      </w:r>
      <w:r>
        <w:rPr>
          <w:rFonts w:ascii="Times New Roman" w:hAnsi="Times New Roman"/>
          <w:color w:val="000000" w:themeColor="text1"/>
          <w:sz w:val="28"/>
          <w:szCs w:val="28"/>
        </w:rPr>
        <w:t>рынков и магазинов, станций технического обслуживания, автосалонов, автомоек;»;</w:t>
      </w:r>
    </w:p>
    <w:p w:rsidR="00CE3945" w:rsidRDefault="003C247B" w:rsidP="00CE3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945">
        <w:rPr>
          <w:rFonts w:ascii="Times New Roman" w:hAnsi="Times New Roman" w:cs="Times New Roman"/>
          <w:sz w:val="28"/>
          <w:szCs w:val="28"/>
        </w:rPr>
        <w:t xml:space="preserve">) подпункт </w:t>
      </w:r>
      <w:r w:rsidR="00FC3B32">
        <w:rPr>
          <w:rFonts w:ascii="Times New Roman" w:hAnsi="Times New Roman" w:cs="Times New Roman"/>
          <w:sz w:val="28"/>
          <w:szCs w:val="28"/>
        </w:rPr>
        <w:t>7</w:t>
      </w:r>
      <w:r w:rsidR="00CE3945">
        <w:rPr>
          <w:rFonts w:ascii="Times New Roman" w:hAnsi="Times New Roman" w:cs="Times New Roman"/>
          <w:sz w:val="28"/>
          <w:szCs w:val="28"/>
        </w:rPr>
        <w:t>) пункта 1 изложить в следующей редакции:</w:t>
      </w:r>
    </w:p>
    <w:p w:rsidR="00CE3945" w:rsidRDefault="00CE3945" w:rsidP="00CE3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B32">
        <w:rPr>
          <w:rFonts w:ascii="Times New Roman" w:hAnsi="Times New Roman" w:cs="Times New Roman"/>
          <w:sz w:val="28"/>
          <w:szCs w:val="28"/>
        </w:rPr>
        <w:t xml:space="preserve">7) </w:t>
      </w:r>
      <w:r w:rsidR="00FC3B32">
        <w:rPr>
          <w:rFonts w:ascii="Times New Roman" w:hAnsi="Times New Roman"/>
          <w:sz w:val="28"/>
          <w:szCs w:val="28"/>
        </w:rPr>
        <w:t xml:space="preserve">осуществления деятельности в сфере </w:t>
      </w:r>
      <w:r w:rsidR="00FC3B32" w:rsidRPr="00F93A08">
        <w:rPr>
          <w:rFonts w:ascii="Times New Roman" w:hAnsi="Times New Roman"/>
          <w:sz w:val="28"/>
          <w:szCs w:val="28"/>
        </w:rPr>
        <w:t>общественного питания (</w:t>
      </w:r>
      <w:r w:rsidR="00FC3B32" w:rsidRPr="00F93A08">
        <w:rPr>
          <w:rFonts w:ascii="Times New Roman" w:hAnsi="Times New Roman"/>
          <w:i/>
          <w:sz w:val="28"/>
          <w:szCs w:val="28"/>
        </w:rPr>
        <w:t>столовые, кафе, рестораны, бары и т.п</w:t>
      </w:r>
      <w:r w:rsidR="00FC3B32" w:rsidRPr="00F93A08">
        <w:rPr>
          <w:rFonts w:ascii="Times New Roman" w:hAnsi="Times New Roman"/>
          <w:sz w:val="28"/>
          <w:szCs w:val="28"/>
        </w:rPr>
        <w:t>.)</w:t>
      </w:r>
      <w:r w:rsidR="00FC3B32">
        <w:rPr>
          <w:rFonts w:ascii="Times New Roman" w:hAnsi="Times New Roman"/>
          <w:sz w:val="28"/>
          <w:szCs w:val="28"/>
        </w:rPr>
        <w:t xml:space="preserve">  исключительно </w:t>
      </w:r>
      <w:r w:rsidR="00FC3B32" w:rsidRPr="00F93A08">
        <w:rPr>
          <w:rFonts w:ascii="Times New Roman" w:hAnsi="Times New Roman"/>
          <w:sz w:val="28"/>
          <w:szCs w:val="28"/>
        </w:rPr>
        <w:t>на вынос и доставку готовых блюд до потребителя</w:t>
      </w:r>
      <w:r w:rsidR="00FC3B32">
        <w:rPr>
          <w:rFonts w:ascii="Times New Roman" w:hAnsi="Times New Roman"/>
          <w:sz w:val="28"/>
          <w:szCs w:val="28"/>
        </w:rPr>
        <w:t xml:space="preserve"> (запрет на употребление пищи и напитков в обеденных залах)</w:t>
      </w:r>
      <w:r w:rsidR="00FC3B32">
        <w:rPr>
          <w:rStyle w:val="s0"/>
        </w:rPr>
        <w:t>, за исключением столовых промышленных предприятий закрытого типа,</w:t>
      </w:r>
      <w:r w:rsidR="00FC3B32">
        <w:rPr>
          <w:rFonts w:ascii="Times New Roman" w:hAnsi="Times New Roman"/>
          <w:sz w:val="28"/>
          <w:szCs w:val="28"/>
        </w:rPr>
        <w:t xml:space="preserve"> с </w:t>
      </w:r>
      <w:r w:rsidR="00FC3B32" w:rsidRPr="00F93A08">
        <w:rPr>
          <w:rFonts w:ascii="Times New Roman" w:hAnsi="Times New Roman"/>
          <w:sz w:val="28"/>
          <w:szCs w:val="28"/>
        </w:rPr>
        <w:t>усилением са</w:t>
      </w:r>
      <w:r w:rsidR="00FC3B32">
        <w:rPr>
          <w:rFonts w:ascii="Times New Roman" w:hAnsi="Times New Roman"/>
          <w:sz w:val="28"/>
          <w:szCs w:val="28"/>
        </w:rPr>
        <w:t>нитарно – дезинфекционного режима;</w:t>
      </w:r>
      <w:r w:rsidR="003C247B">
        <w:rPr>
          <w:rFonts w:ascii="Times New Roman" w:hAnsi="Times New Roman"/>
          <w:sz w:val="28"/>
          <w:szCs w:val="28"/>
        </w:rPr>
        <w:t>»;</w:t>
      </w:r>
    </w:p>
    <w:p w:rsidR="00E01D03" w:rsidRPr="00E01D03" w:rsidRDefault="003C247B" w:rsidP="00E01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508A" w:rsidRPr="00E01D03">
        <w:rPr>
          <w:rFonts w:ascii="Times New Roman" w:hAnsi="Times New Roman" w:cs="Times New Roman"/>
          <w:sz w:val="28"/>
          <w:szCs w:val="28"/>
        </w:rPr>
        <w:t xml:space="preserve">) </w:t>
      </w:r>
      <w:r w:rsidR="00FC3B32">
        <w:rPr>
          <w:rFonts w:ascii="Times New Roman" w:hAnsi="Times New Roman" w:cs="Times New Roman"/>
          <w:sz w:val="28"/>
          <w:szCs w:val="28"/>
        </w:rPr>
        <w:t>подпункт 1)</w:t>
      </w:r>
      <w:r w:rsidR="00E01D03" w:rsidRPr="00E01D03">
        <w:rPr>
          <w:rFonts w:ascii="Times New Roman" w:hAnsi="Times New Roman" w:cs="Times New Roman"/>
          <w:sz w:val="28"/>
          <w:szCs w:val="28"/>
        </w:rPr>
        <w:t xml:space="preserve"> пункта 2 изложить в следующей редакции:</w:t>
      </w:r>
    </w:p>
    <w:p w:rsidR="00E01D03" w:rsidRPr="00AE7CB9" w:rsidRDefault="00E01D03" w:rsidP="00AE7CB9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1E1E1E"/>
          <w:sz w:val="28"/>
          <w:szCs w:val="28"/>
          <w:lang w:val="kk-KZ"/>
        </w:rPr>
      </w:pPr>
      <w:r w:rsidRPr="00E01D03">
        <w:rPr>
          <w:rFonts w:ascii="Times New Roman" w:hAnsi="Times New Roman" w:cs="Times New Roman"/>
          <w:sz w:val="28"/>
          <w:szCs w:val="28"/>
        </w:rPr>
        <w:t>«</w:t>
      </w:r>
      <w:r w:rsidR="00FC3B32">
        <w:rPr>
          <w:rFonts w:ascii="Times New Roman" w:hAnsi="Times New Roman" w:cs="Times New Roman"/>
          <w:sz w:val="28"/>
          <w:szCs w:val="28"/>
        </w:rPr>
        <w:t>1</w:t>
      </w:r>
      <w:r w:rsidR="00FC3B32" w:rsidRPr="00FC3B32">
        <w:rPr>
          <w:rFonts w:ascii="Times New Roman" w:hAnsi="Times New Roman"/>
          <w:sz w:val="28"/>
          <w:szCs w:val="28"/>
        </w:rPr>
        <w:t xml:space="preserve">) запрет пассажирских перевозок всеми видами автомобильного и железнодорожного транспорта и выезд на личном автотранспорте жителей Костанайской области в другие регионы Республики Казахстан, а также въезд на территорию Костанайской области жителей других регионов РК и иностранных граждан, </w:t>
      </w:r>
      <w:r w:rsidR="00FC3B32" w:rsidRPr="00FC3B32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C3B32" w:rsidRPr="00FC3B32">
        <w:rPr>
          <w:rFonts w:ascii="Times New Roman" w:hAnsi="Times New Roman" w:cs="Times New Roman"/>
          <w:color w:val="000000"/>
          <w:sz w:val="28"/>
          <w:szCs w:val="28"/>
        </w:rPr>
        <w:t>лиц, следующих на похороны членов семьи и близких родственников (родители (родитель), дети, усыновители (удочерители), усыновленные (удочеренные), полнородные и не полнородные братья и сестры, дедушка, бабушка, внуки) при наличии подтверждающих документов, а также лиц, сопровождающих к месту захоронения тела (прах) умерших членов семьи и близких родственников</w:t>
      </w:r>
      <w:r w:rsidR="00FC3B32" w:rsidRPr="00FC3B32">
        <w:rPr>
          <w:rFonts w:ascii="Times New Roman" w:hAnsi="Times New Roman" w:cs="Times New Roman"/>
          <w:sz w:val="28"/>
          <w:szCs w:val="28"/>
        </w:rPr>
        <w:t>;</w:t>
      </w:r>
      <w:r w:rsidR="003C247B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123A60" w:rsidRPr="00D91987" w:rsidRDefault="00AE7CB9" w:rsidP="003C247B">
      <w:pPr>
        <w:shd w:val="clear" w:color="auto" w:fill="FFFFFF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  <w:lang w:val="kk-KZ"/>
        </w:rPr>
        <w:tab/>
      </w:r>
      <w:r w:rsidR="0039651C" w:rsidRPr="00D91987">
        <w:rPr>
          <w:rFonts w:ascii="Times New Roman" w:hAnsi="Times New Roman" w:cs="Times New Roman"/>
          <w:sz w:val="28"/>
          <w:szCs w:val="28"/>
        </w:rPr>
        <w:t>2</w:t>
      </w:r>
      <w:r w:rsidR="00123A60" w:rsidRPr="00D91987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123A60" w:rsidRPr="00017417" w:rsidRDefault="0039651C" w:rsidP="00396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87">
        <w:rPr>
          <w:rFonts w:ascii="Times New Roman" w:hAnsi="Times New Roman" w:cs="Times New Roman"/>
          <w:sz w:val="28"/>
          <w:szCs w:val="28"/>
        </w:rPr>
        <w:t>3</w:t>
      </w:r>
      <w:r w:rsidR="00123A60" w:rsidRPr="00D91987">
        <w:rPr>
          <w:rFonts w:ascii="Times New Roman" w:hAnsi="Times New Roman" w:cs="Times New Roman"/>
          <w:sz w:val="28"/>
          <w:szCs w:val="28"/>
        </w:rPr>
        <w:t>. Настоящее</w:t>
      </w:r>
      <w:r w:rsidR="00123A60" w:rsidRPr="00017417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</w:t>
      </w:r>
      <w:r w:rsidR="00123A60" w:rsidRPr="00017417">
        <w:rPr>
          <w:rFonts w:ascii="Times New Roman" w:hAnsi="Times New Roman" w:cs="Times New Roman"/>
          <w:sz w:val="28"/>
          <w:szCs w:val="28"/>
        </w:rPr>
        <w:t>.</w:t>
      </w:r>
    </w:p>
    <w:p w:rsidR="00061618" w:rsidRPr="00017417" w:rsidRDefault="00061618" w:rsidP="0039651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C7492E" w:rsidRPr="00017417" w:rsidRDefault="00C7492E" w:rsidP="00396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60" w:rsidRPr="00017417" w:rsidRDefault="00123A60" w:rsidP="00396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17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123A60" w:rsidRPr="00017417" w:rsidRDefault="00123A60" w:rsidP="00396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17">
        <w:rPr>
          <w:rFonts w:ascii="Times New Roman" w:hAnsi="Times New Roman" w:cs="Times New Roman"/>
          <w:b/>
          <w:sz w:val="28"/>
          <w:szCs w:val="28"/>
        </w:rPr>
        <w:t xml:space="preserve">санитарный врач    </w:t>
      </w:r>
    </w:p>
    <w:p w:rsidR="00F74ACC" w:rsidRDefault="00061618" w:rsidP="00396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1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="000C7B63" w:rsidRPr="00017417">
        <w:rPr>
          <w:rFonts w:ascii="Times New Roman" w:hAnsi="Times New Roman" w:cs="Times New Roman"/>
          <w:b/>
          <w:sz w:val="28"/>
          <w:szCs w:val="28"/>
        </w:rPr>
        <w:tab/>
      </w:r>
      <w:r w:rsidR="000C7B63" w:rsidRPr="00017417">
        <w:rPr>
          <w:rFonts w:ascii="Times New Roman" w:hAnsi="Times New Roman" w:cs="Times New Roman"/>
          <w:b/>
          <w:sz w:val="28"/>
          <w:szCs w:val="28"/>
        </w:rPr>
        <w:tab/>
      </w:r>
      <w:r w:rsidR="000C7B63" w:rsidRPr="00017417">
        <w:rPr>
          <w:rFonts w:ascii="Times New Roman" w:hAnsi="Times New Roman" w:cs="Times New Roman"/>
          <w:b/>
          <w:sz w:val="28"/>
          <w:szCs w:val="28"/>
        </w:rPr>
        <w:tab/>
      </w:r>
      <w:r w:rsidR="00FB4AD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Pr="00017417">
        <w:rPr>
          <w:rFonts w:ascii="Times New Roman" w:hAnsi="Times New Roman" w:cs="Times New Roman"/>
          <w:b/>
          <w:sz w:val="28"/>
          <w:szCs w:val="28"/>
        </w:rPr>
        <w:t>В</w:t>
      </w:r>
      <w:r w:rsidR="00123A60" w:rsidRPr="000174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7417">
        <w:rPr>
          <w:rFonts w:ascii="Times New Roman" w:hAnsi="Times New Roman" w:cs="Times New Roman"/>
          <w:b/>
          <w:sz w:val="28"/>
          <w:szCs w:val="28"/>
        </w:rPr>
        <w:t>Нечитайло</w:t>
      </w:r>
    </w:p>
    <w:p w:rsidR="001C5D62" w:rsidRDefault="001C5D62" w:rsidP="00396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D62" w:rsidRDefault="001C5D62" w:rsidP="00396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D62" w:rsidRDefault="001C5D62" w:rsidP="00396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D62" w:rsidRDefault="001C5D62" w:rsidP="00396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5D62" w:rsidSect="009F507A">
      <w:headerReference w:type="default" r:id="rId9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D5" w:rsidRDefault="00120DD5" w:rsidP="00C7492E">
      <w:pPr>
        <w:spacing w:after="0" w:line="240" w:lineRule="auto"/>
      </w:pPr>
      <w:r>
        <w:separator/>
      </w:r>
    </w:p>
  </w:endnote>
  <w:endnote w:type="continuationSeparator" w:id="0">
    <w:p w:rsidR="00120DD5" w:rsidRDefault="00120DD5" w:rsidP="00C7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D5" w:rsidRDefault="00120DD5" w:rsidP="00C7492E">
      <w:pPr>
        <w:spacing w:after="0" w:line="240" w:lineRule="auto"/>
      </w:pPr>
      <w:r>
        <w:separator/>
      </w:r>
    </w:p>
  </w:footnote>
  <w:footnote w:type="continuationSeparator" w:id="0">
    <w:p w:rsidR="00120DD5" w:rsidRDefault="00120DD5" w:rsidP="00C7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94283"/>
      <w:docPartObj>
        <w:docPartGallery w:val="Page Numbers (Top of Page)"/>
        <w:docPartUnique/>
      </w:docPartObj>
    </w:sdtPr>
    <w:sdtEndPr/>
    <w:sdtContent>
      <w:p w:rsidR="00C7492E" w:rsidRDefault="009B7DD9">
        <w:pPr>
          <w:pStyle w:val="ab"/>
          <w:jc w:val="center"/>
        </w:pPr>
        <w:r>
          <w:fldChar w:fldCharType="begin"/>
        </w:r>
        <w:r w:rsidR="0074332A">
          <w:instrText xml:space="preserve"> PAGE   \* MERGEFORMAT </w:instrText>
        </w:r>
        <w:r>
          <w:fldChar w:fldCharType="separate"/>
        </w:r>
        <w:r w:rsidR="00FB4A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492E" w:rsidRDefault="00C749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247"/>
    <w:multiLevelType w:val="hybridMultilevel"/>
    <w:tmpl w:val="25D61088"/>
    <w:lvl w:ilvl="0" w:tplc="CB4A6C96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567DA0"/>
    <w:multiLevelType w:val="hybridMultilevel"/>
    <w:tmpl w:val="9676BF40"/>
    <w:lvl w:ilvl="0" w:tplc="5C4A148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582D95"/>
    <w:multiLevelType w:val="hybridMultilevel"/>
    <w:tmpl w:val="CB3A0E6A"/>
    <w:lvl w:ilvl="0" w:tplc="57024A98">
      <w:start w:val="14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535B"/>
    <w:multiLevelType w:val="hybridMultilevel"/>
    <w:tmpl w:val="66D6818A"/>
    <w:lvl w:ilvl="0" w:tplc="AE3E365A">
      <w:start w:val="15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6C3A60"/>
    <w:multiLevelType w:val="hybridMultilevel"/>
    <w:tmpl w:val="F3EEA064"/>
    <w:lvl w:ilvl="0" w:tplc="2AB4B78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2B2E3271"/>
    <w:multiLevelType w:val="hybridMultilevel"/>
    <w:tmpl w:val="7DA0C014"/>
    <w:lvl w:ilvl="0" w:tplc="5FC0CB0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B93E2F"/>
    <w:multiLevelType w:val="hybridMultilevel"/>
    <w:tmpl w:val="9C501F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53606"/>
    <w:multiLevelType w:val="hybridMultilevel"/>
    <w:tmpl w:val="3A4264C4"/>
    <w:lvl w:ilvl="0" w:tplc="57024A98">
      <w:start w:val="14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1E0355"/>
    <w:multiLevelType w:val="hybridMultilevel"/>
    <w:tmpl w:val="82FA5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C186A"/>
    <w:multiLevelType w:val="hybridMultilevel"/>
    <w:tmpl w:val="7B8AD5EC"/>
    <w:lvl w:ilvl="0" w:tplc="92BA7494">
      <w:start w:val="8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8C2459"/>
    <w:multiLevelType w:val="hybridMultilevel"/>
    <w:tmpl w:val="68D05F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51491"/>
    <w:multiLevelType w:val="hybridMultilevel"/>
    <w:tmpl w:val="694E6B88"/>
    <w:lvl w:ilvl="0" w:tplc="04190011">
      <w:start w:val="1"/>
      <w:numFmt w:val="decimal"/>
      <w:lvlText w:val="%1)"/>
      <w:lvlJc w:val="left"/>
      <w:pPr>
        <w:ind w:left="1429" w:hanging="360"/>
      </w:pPr>
      <w:rPr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7515B2"/>
    <w:multiLevelType w:val="hybridMultilevel"/>
    <w:tmpl w:val="20D26D76"/>
    <w:lvl w:ilvl="0" w:tplc="A9B88B3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DF0F3F"/>
    <w:multiLevelType w:val="hybridMultilevel"/>
    <w:tmpl w:val="11EE2152"/>
    <w:lvl w:ilvl="0" w:tplc="9A123B52">
      <w:start w:val="13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6674"/>
    <w:rsid w:val="00013519"/>
    <w:rsid w:val="000155ED"/>
    <w:rsid w:val="00017417"/>
    <w:rsid w:val="0002539D"/>
    <w:rsid w:val="00061618"/>
    <w:rsid w:val="000846FC"/>
    <w:rsid w:val="00085EF1"/>
    <w:rsid w:val="000952C9"/>
    <w:rsid w:val="000A02EE"/>
    <w:rsid w:val="000C7B63"/>
    <w:rsid w:val="000D5B6B"/>
    <w:rsid w:val="000E0BA9"/>
    <w:rsid w:val="001018FC"/>
    <w:rsid w:val="00105519"/>
    <w:rsid w:val="00120DD5"/>
    <w:rsid w:val="00121F7F"/>
    <w:rsid w:val="00123A60"/>
    <w:rsid w:val="00145F24"/>
    <w:rsid w:val="001576D6"/>
    <w:rsid w:val="00161AD4"/>
    <w:rsid w:val="001635E4"/>
    <w:rsid w:val="001B267C"/>
    <w:rsid w:val="001C5D62"/>
    <w:rsid w:val="001F6F1A"/>
    <w:rsid w:val="00206430"/>
    <w:rsid w:val="00277E7A"/>
    <w:rsid w:val="002F72AF"/>
    <w:rsid w:val="00311778"/>
    <w:rsid w:val="00327653"/>
    <w:rsid w:val="00332ED4"/>
    <w:rsid w:val="00386B4D"/>
    <w:rsid w:val="0039651C"/>
    <w:rsid w:val="003B4FC7"/>
    <w:rsid w:val="003C247B"/>
    <w:rsid w:val="003F08A5"/>
    <w:rsid w:val="00402A6B"/>
    <w:rsid w:val="00404A34"/>
    <w:rsid w:val="0043214D"/>
    <w:rsid w:val="00443C13"/>
    <w:rsid w:val="00463646"/>
    <w:rsid w:val="00467BBB"/>
    <w:rsid w:val="0047508A"/>
    <w:rsid w:val="004B0ADE"/>
    <w:rsid w:val="004B317A"/>
    <w:rsid w:val="004D08BA"/>
    <w:rsid w:val="004D0DD0"/>
    <w:rsid w:val="004E00C1"/>
    <w:rsid w:val="004F7790"/>
    <w:rsid w:val="0050008C"/>
    <w:rsid w:val="005022E3"/>
    <w:rsid w:val="00505C78"/>
    <w:rsid w:val="00514E2A"/>
    <w:rsid w:val="00532A9E"/>
    <w:rsid w:val="00535F94"/>
    <w:rsid w:val="00547A4A"/>
    <w:rsid w:val="00554F63"/>
    <w:rsid w:val="005C080B"/>
    <w:rsid w:val="005F53A6"/>
    <w:rsid w:val="006217BF"/>
    <w:rsid w:val="00635553"/>
    <w:rsid w:val="00644094"/>
    <w:rsid w:val="006560B5"/>
    <w:rsid w:val="006631DD"/>
    <w:rsid w:val="006749DF"/>
    <w:rsid w:val="006946B6"/>
    <w:rsid w:val="006F13D9"/>
    <w:rsid w:val="007041A0"/>
    <w:rsid w:val="007135B1"/>
    <w:rsid w:val="00736D0E"/>
    <w:rsid w:val="007409A9"/>
    <w:rsid w:val="0074332A"/>
    <w:rsid w:val="007673E4"/>
    <w:rsid w:val="007725AD"/>
    <w:rsid w:val="007B369E"/>
    <w:rsid w:val="007D660A"/>
    <w:rsid w:val="007D7FD1"/>
    <w:rsid w:val="007E1DE4"/>
    <w:rsid w:val="007E3885"/>
    <w:rsid w:val="007E5840"/>
    <w:rsid w:val="00800CF6"/>
    <w:rsid w:val="008267D5"/>
    <w:rsid w:val="00842D39"/>
    <w:rsid w:val="0088068D"/>
    <w:rsid w:val="008A480E"/>
    <w:rsid w:val="008A546B"/>
    <w:rsid w:val="008C489F"/>
    <w:rsid w:val="008D1591"/>
    <w:rsid w:val="008E0495"/>
    <w:rsid w:val="00902D8F"/>
    <w:rsid w:val="00946039"/>
    <w:rsid w:val="009926BE"/>
    <w:rsid w:val="00992B21"/>
    <w:rsid w:val="0099346F"/>
    <w:rsid w:val="00994C26"/>
    <w:rsid w:val="009A3F02"/>
    <w:rsid w:val="009B7DD9"/>
    <w:rsid w:val="009C3DBD"/>
    <w:rsid w:val="009D0F58"/>
    <w:rsid w:val="009F507A"/>
    <w:rsid w:val="00A156C1"/>
    <w:rsid w:val="00A16EDA"/>
    <w:rsid w:val="00A37A0F"/>
    <w:rsid w:val="00A554F9"/>
    <w:rsid w:val="00A719B7"/>
    <w:rsid w:val="00A8531E"/>
    <w:rsid w:val="00A875C4"/>
    <w:rsid w:val="00AA7519"/>
    <w:rsid w:val="00AC50D6"/>
    <w:rsid w:val="00AE7CB9"/>
    <w:rsid w:val="00B21428"/>
    <w:rsid w:val="00B22900"/>
    <w:rsid w:val="00B25793"/>
    <w:rsid w:val="00B33B90"/>
    <w:rsid w:val="00B61A59"/>
    <w:rsid w:val="00B70400"/>
    <w:rsid w:val="00B8121C"/>
    <w:rsid w:val="00B83DB0"/>
    <w:rsid w:val="00B91055"/>
    <w:rsid w:val="00B93D50"/>
    <w:rsid w:val="00BB5453"/>
    <w:rsid w:val="00BC7B9C"/>
    <w:rsid w:val="00C10971"/>
    <w:rsid w:val="00C16452"/>
    <w:rsid w:val="00C705E1"/>
    <w:rsid w:val="00C72BB1"/>
    <w:rsid w:val="00C7492E"/>
    <w:rsid w:val="00CC05FB"/>
    <w:rsid w:val="00CC3A8B"/>
    <w:rsid w:val="00CC52CA"/>
    <w:rsid w:val="00CC60AA"/>
    <w:rsid w:val="00CD7A4E"/>
    <w:rsid w:val="00CE3945"/>
    <w:rsid w:val="00D111CE"/>
    <w:rsid w:val="00D12EF7"/>
    <w:rsid w:val="00D91987"/>
    <w:rsid w:val="00DA629B"/>
    <w:rsid w:val="00DB22BE"/>
    <w:rsid w:val="00DB3238"/>
    <w:rsid w:val="00DB43DD"/>
    <w:rsid w:val="00DB4B15"/>
    <w:rsid w:val="00DC53CA"/>
    <w:rsid w:val="00DD4E4F"/>
    <w:rsid w:val="00DF5EB0"/>
    <w:rsid w:val="00E01D03"/>
    <w:rsid w:val="00E36674"/>
    <w:rsid w:val="00E4047B"/>
    <w:rsid w:val="00E60B92"/>
    <w:rsid w:val="00E74772"/>
    <w:rsid w:val="00E86148"/>
    <w:rsid w:val="00EB10FF"/>
    <w:rsid w:val="00EC49C8"/>
    <w:rsid w:val="00EC7F43"/>
    <w:rsid w:val="00ED1923"/>
    <w:rsid w:val="00EE09D2"/>
    <w:rsid w:val="00EF045E"/>
    <w:rsid w:val="00F125DF"/>
    <w:rsid w:val="00F170D9"/>
    <w:rsid w:val="00F74ACC"/>
    <w:rsid w:val="00F77B5B"/>
    <w:rsid w:val="00F840FE"/>
    <w:rsid w:val="00F91875"/>
    <w:rsid w:val="00FB4AD1"/>
    <w:rsid w:val="00FB4EA4"/>
    <w:rsid w:val="00FC3B32"/>
    <w:rsid w:val="00FF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2A95"/>
  <w15:docId w15:val="{BA0744F0-8CB7-42D4-8B41-C06E4478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123A60"/>
    <w:pPr>
      <w:spacing w:after="160" w:line="259" w:lineRule="auto"/>
      <w:ind w:left="720"/>
      <w:contextualSpacing/>
    </w:pPr>
    <w:rPr>
      <w:rFonts w:eastAsia="SimSun"/>
      <w:lang w:eastAsia="en-US"/>
    </w:rPr>
  </w:style>
  <w:style w:type="table" w:styleId="a5">
    <w:name w:val="Table Grid"/>
    <w:basedOn w:val="a1"/>
    <w:uiPriority w:val="59"/>
    <w:rsid w:val="00123A60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123A60"/>
    <w:rPr>
      <w:rFonts w:eastAsia="SimSun"/>
      <w:lang w:eastAsia="en-US"/>
    </w:rPr>
  </w:style>
  <w:style w:type="paragraph" w:styleId="a6">
    <w:name w:val="No Spacing"/>
    <w:uiPriority w:val="1"/>
    <w:qFormat/>
    <w:rsid w:val="00123A60"/>
    <w:pPr>
      <w:spacing w:after="0" w:line="240" w:lineRule="auto"/>
    </w:pPr>
    <w:rPr>
      <w:rFonts w:cs="Times New Roman"/>
    </w:rPr>
  </w:style>
  <w:style w:type="paragraph" w:styleId="a7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123A6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s0">
    <w:name w:val="s0"/>
    <w:uiPriority w:val="99"/>
    <w:rsid w:val="00123A6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Normal1">
    <w:name w:val="Normal1"/>
    <w:rsid w:val="00123A60"/>
    <w:pPr>
      <w:widowControl w:val="0"/>
      <w:spacing w:after="0" w:line="260" w:lineRule="auto"/>
      <w:ind w:firstLine="80"/>
      <w:jc w:val="both"/>
    </w:pPr>
    <w:rPr>
      <w:rFonts w:ascii="Arial" w:eastAsia="Times New Roman" w:hAnsi="Arial" w:cs="Times New Roman"/>
      <w:snapToGrid w:val="0"/>
      <w:szCs w:val="20"/>
    </w:rPr>
  </w:style>
  <w:style w:type="character" w:styleId="a8">
    <w:name w:val="Hyperlink"/>
    <w:uiPriority w:val="99"/>
    <w:unhideWhenUsed/>
    <w:rsid w:val="00B257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18F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92E"/>
  </w:style>
  <w:style w:type="paragraph" w:styleId="ad">
    <w:name w:val="footer"/>
    <w:basedOn w:val="a"/>
    <w:link w:val="ae"/>
    <w:uiPriority w:val="99"/>
    <w:semiHidden/>
    <w:unhideWhenUsed/>
    <w:rsid w:val="00C7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492E"/>
  </w:style>
  <w:style w:type="paragraph" w:customStyle="1" w:styleId="j12">
    <w:name w:val="j12"/>
    <w:basedOn w:val="a"/>
    <w:rsid w:val="0069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9C05-5B51-429B-A9A8-E4B85040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2020-04-13T08:49:00Z</cp:lastPrinted>
  <dcterms:created xsi:type="dcterms:W3CDTF">2020-04-13T06:16:00Z</dcterms:created>
  <dcterms:modified xsi:type="dcterms:W3CDTF">2020-04-13T08:50:00Z</dcterms:modified>
</cp:coreProperties>
</file>